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21D9" w:rsidRDefault="006A4789" w:rsidP="006A4789">
      <w:pPr>
        <w:spacing w:line="360" w:lineRule="auto"/>
        <w:jc w:val="center"/>
        <w:rPr>
          <w:sz w:val="28"/>
          <w:szCs w:val="28"/>
          <w:lang w:val="en-GB"/>
        </w:rPr>
      </w:pPr>
      <w:r w:rsidRPr="00DE40B4">
        <w:rPr>
          <w:sz w:val="28"/>
          <w:szCs w:val="28"/>
          <w:lang w:val="en-GB"/>
        </w:rPr>
        <w:t xml:space="preserve">CHECK-LIST FOR </w:t>
      </w:r>
      <w:r w:rsidR="00717CB5">
        <w:rPr>
          <w:sz w:val="28"/>
          <w:szCs w:val="28"/>
          <w:lang w:val="en-GB"/>
        </w:rPr>
        <w:t>WEBSITE</w:t>
      </w:r>
      <w:r w:rsidR="009F5C9B">
        <w:rPr>
          <w:sz w:val="28"/>
          <w:szCs w:val="28"/>
          <w:lang w:val="en-GB"/>
        </w:rPr>
        <w:t>/WEB PAGE</w:t>
      </w:r>
      <w:r w:rsidR="009F5C9B" w:rsidRPr="00DE40B4">
        <w:rPr>
          <w:sz w:val="28"/>
          <w:szCs w:val="28"/>
          <w:lang w:val="en-GB"/>
        </w:rPr>
        <w:t xml:space="preserve"> </w:t>
      </w:r>
    </w:p>
    <w:p w:rsidR="006A4789" w:rsidRPr="00DE40B4" w:rsidRDefault="007221D9" w:rsidP="006A4789">
      <w:pPr>
        <w:spacing w:line="360" w:lineRule="auto"/>
        <w:jc w:val="center"/>
        <w:rPr>
          <w:sz w:val="28"/>
          <w:szCs w:val="28"/>
          <w:lang w:val="en-GB"/>
        </w:rPr>
      </w:pPr>
      <w:r>
        <w:rPr>
          <w:sz w:val="28"/>
          <w:szCs w:val="28"/>
          <w:lang w:val="en-GB"/>
        </w:rPr>
        <w:t>(</w:t>
      </w:r>
      <w:proofErr w:type="gramStart"/>
      <w:r>
        <w:rPr>
          <w:sz w:val="28"/>
          <w:szCs w:val="28"/>
          <w:lang w:val="en-GB"/>
        </w:rPr>
        <w:t>see</w:t>
      </w:r>
      <w:proofErr w:type="gramEnd"/>
      <w:r>
        <w:rPr>
          <w:sz w:val="28"/>
          <w:szCs w:val="28"/>
          <w:lang w:val="en-GB"/>
        </w:rPr>
        <w:t xml:space="preserve"> section 4.2.5</w:t>
      </w:r>
      <w:r>
        <w:rPr>
          <w:sz w:val="28"/>
          <w:szCs w:val="28"/>
          <w:lang w:val="en-GB"/>
        </w:rPr>
        <w:t xml:space="preserve"> </w:t>
      </w:r>
      <w:r w:rsidRPr="007221D9">
        <w:rPr>
          <w:sz w:val="28"/>
          <w:szCs w:val="28"/>
          <w:lang w:val="en-GB"/>
        </w:rPr>
        <w:t>Websites</w:t>
      </w:r>
      <w:r>
        <w:rPr>
          <w:sz w:val="28"/>
          <w:szCs w:val="28"/>
          <w:lang w:val="en-GB"/>
        </w:rPr>
        <w:t xml:space="preserve"> of the Communication and Visibility Manual)</w:t>
      </w:r>
      <w:r w:rsidR="006A4789" w:rsidRPr="00DE40B4">
        <w:rPr>
          <w:sz w:val="28"/>
          <w:szCs w:val="28"/>
          <w:lang w:val="en-GB"/>
        </w:rPr>
        <w:t xml:space="preserve">  </w:t>
      </w:r>
    </w:p>
    <w:p w:rsidR="006A4789" w:rsidRPr="00991249" w:rsidRDefault="006A4789" w:rsidP="006A4789">
      <w:pPr>
        <w:spacing w:line="360" w:lineRule="auto"/>
        <w:rPr>
          <w:rFonts w:ascii="Trebuchet MS" w:hAnsi="Trebuchet MS" w:cs="Arial"/>
          <w:b/>
          <w:sz w:val="22"/>
          <w:szCs w:val="22"/>
          <w:lang w:val="en-US"/>
        </w:rPr>
      </w:pPr>
      <w:r>
        <w:rPr>
          <w:rFonts w:ascii="Trebuchet MS" w:hAnsi="Trebuchet MS" w:cs="Arial"/>
          <w:b/>
          <w:sz w:val="22"/>
          <w:szCs w:val="22"/>
          <w:lang w:val="en-US"/>
        </w:rPr>
        <w:t xml:space="preserve"> </w:t>
      </w:r>
    </w:p>
    <w:p w:rsidR="006A4789" w:rsidRPr="0070376A" w:rsidRDefault="006A4789" w:rsidP="006A4789">
      <w:pPr>
        <w:rPr>
          <w:lang w:val="en-US"/>
        </w:rPr>
      </w:pPr>
      <w:r>
        <w:rPr>
          <w:rFonts w:ascii="Trebuchet MS" w:hAnsi="Trebuchet MS" w:cs="Arial"/>
          <w:b/>
          <w:sz w:val="22"/>
          <w:szCs w:val="22"/>
          <w:lang w:val="en-US"/>
        </w:rPr>
        <w:t xml:space="preserve"> </w:t>
      </w:r>
    </w:p>
    <w:tbl>
      <w:tblPr>
        <w:tblStyle w:val="TableGrid"/>
        <w:tblW w:w="9468" w:type="dxa"/>
        <w:tblLook w:val="04A0" w:firstRow="1" w:lastRow="0" w:firstColumn="1" w:lastColumn="0" w:noHBand="0" w:noVBand="1"/>
      </w:tblPr>
      <w:tblGrid>
        <w:gridCol w:w="558"/>
        <w:gridCol w:w="7020"/>
        <w:gridCol w:w="990"/>
        <w:gridCol w:w="900"/>
      </w:tblGrid>
      <w:tr w:rsidR="006A4789" w:rsidRPr="00ED6FD3" w:rsidTr="005A4631">
        <w:trPr>
          <w:trHeight w:val="210"/>
        </w:trPr>
        <w:tc>
          <w:tcPr>
            <w:tcW w:w="558" w:type="dxa"/>
          </w:tcPr>
          <w:p w:rsidR="006A4789" w:rsidRPr="00ED6FD3" w:rsidRDefault="006A4789" w:rsidP="005A4631">
            <w:pPr>
              <w:rPr>
                <w:sz w:val="28"/>
                <w:szCs w:val="28"/>
                <w:lang w:val="en-GB"/>
              </w:rPr>
            </w:pPr>
            <w:r w:rsidRPr="00ED6FD3">
              <w:rPr>
                <w:sz w:val="28"/>
                <w:szCs w:val="28"/>
                <w:lang w:val="en-GB"/>
              </w:rPr>
              <w:t>№</w:t>
            </w:r>
          </w:p>
        </w:tc>
        <w:tc>
          <w:tcPr>
            <w:tcW w:w="7020" w:type="dxa"/>
          </w:tcPr>
          <w:p w:rsidR="006A4789" w:rsidRPr="00ED6FD3" w:rsidRDefault="007221D9" w:rsidP="005A4631">
            <w:pPr>
              <w:pStyle w:val="Header"/>
              <w:ind w:left="-18"/>
              <w:jc w:val="both"/>
              <w:rPr>
                <w:i/>
                <w:sz w:val="28"/>
                <w:szCs w:val="28"/>
                <w:lang w:val="en-GB"/>
              </w:rPr>
            </w:pPr>
            <w:r>
              <w:rPr>
                <w:i/>
                <w:sz w:val="28"/>
                <w:szCs w:val="28"/>
                <w:lang w:val="en-GB"/>
              </w:rPr>
              <w:t>Information and visual identity elements:</w:t>
            </w:r>
          </w:p>
        </w:tc>
        <w:tc>
          <w:tcPr>
            <w:tcW w:w="990" w:type="dxa"/>
          </w:tcPr>
          <w:p w:rsidR="006A4789" w:rsidRPr="00ED6FD3" w:rsidRDefault="006A4789" w:rsidP="005A4631">
            <w:pPr>
              <w:jc w:val="center"/>
              <w:rPr>
                <w:sz w:val="28"/>
                <w:szCs w:val="28"/>
                <w:lang w:val="en-GB"/>
              </w:rPr>
            </w:pPr>
            <w:r w:rsidRPr="00ED6FD3">
              <w:rPr>
                <w:sz w:val="28"/>
                <w:szCs w:val="28"/>
                <w:lang w:val="en-GB"/>
              </w:rPr>
              <w:t>Yes</w:t>
            </w:r>
          </w:p>
        </w:tc>
        <w:tc>
          <w:tcPr>
            <w:tcW w:w="900" w:type="dxa"/>
          </w:tcPr>
          <w:p w:rsidR="006A4789" w:rsidRPr="00ED6FD3" w:rsidRDefault="006A4789" w:rsidP="005A4631">
            <w:pPr>
              <w:jc w:val="center"/>
              <w:rPr>
                <w:sz w:val="28"/>
                <w:szCs w:val="28"/>
                <w:lang w:val="en-GB"/>
              </w:rPr>
            </w:pPr>
            <w:r w:rsidRPr="00ED6FD3">
              <w:rPr>
                <w:sz w:val="28"/>
                <w:szCs w:val="28"/>
                <w:lang w:val="en-GB"/>
              </w:rPr>
              <w:t>No</w:t>
            </w:r>
          </w:p>
        </w:tc>
      </w:tr>
      <w:tr w:rsidR="006A4789" w:rsidRPr="00ED6FD3" w:rsidTr="005A4631">
        <w:tc>
          <w:tcPr>
            <w:tcW w:w="558" w:type="dxa"/>
          </w:tcPr>
          <w:p w:rsidR="006A4789" w:rsidRPr="00ED6FD3" w:rsidRDefault="006A4789" w:rsidP="006A4789">
            <w:pPr>
              <w:pStyle w:val="ListParagraph"/>
              <w:numPr>
                <w:ilvl w:val="0"/>
                <w:numId w:val="1"/>
              </w:numPr>
              <w:ind w:hanging="720"/>
              <w:rPr>
                <w:sz w:val="28"/>
                <w:szCs w:val="28"/>
                <w:lang w:val="en-GB"/>
              </w:rPr>
            </w:pPr>
          </w:p>
        </w:tc>
        <w:tc>
          <w:tcPr>
            <w:tcW w:w="7020" w:type="dxa"/>
          </w:tcPr>
          <w:p w:rsidR="006A4789" w:rsidRPr="00ED6FD3" w:rsidRDefault="006A4789" w:rsidP="005A4631">
            <w:pPr>
              <w:pStyle w:val="Header"/>
              <w:rPr>
                <w:sz w:val="28"/>
                <w:szCs w:val="28"/>
                <w:lang w:val="en-GB"/>
              </w:rPr>
            </w:pPr>
            <w:r w:rsidRPr="00ED6FD3">
              <w:rPr>
                <w:sz w:val="28"/>
                <w:szCs w:val="28"/>
                <w:lang w:val="en-GB"/>
              </w:rPr>
              <w:t xml:space="preserve">Phrase « This project is funded by the European Union »       </w:t>
            </w:r>
          </w:p>
        </w:tc>
        <w:tc>
          <w:tcPr>
            <w:tcW w:w="990" w:type="dxa"/>
          </w:tcPr>
          <w:p w:rsidR="006A4789" w:rsidRPr="00ED6FD3" w:rsidRDefault="006A4789" w:rsidP="005A4631">
            <w:pPr>
              <w:jc w:val="center"/>
              <w:rPr>
                <w:sz w:val="28"/>
                <w:szCs w:val="28"/>
                <w:lang w:val="en-GB"/>
              </w:rPr>
            </w:pPr>
          </w:p>
        </w:tc>
        <w:tc>
          <w:tcPr>
            <w:tcW w:w="900" w:type="dxa"/>
          </w:tcPr>
          <w:p w:rsidR="006A4789" w:rsidRPr="00ED6FD3" w:rsidRDefault="006A4789" w:rsidP="005A4631">
            <w:pPr>
              <w:jc w:val="center"/>
              <w:rPr>
                <w:sz w:val="28"/>
                <w:szCs w:val="28"/>
                <w:lang w:val="en-GB"/>
              </w:rPr>
            </w:pPr>
          </w:p>
        </w:tc>
      </w:tr>
      <w:tr w:rsidR="006A4789" w:rsidRPr="00ED6FD3" w:rsidTr="005A4631">
        <w:tc>
          <w:tcPr>
            <w:tcW w:w="558" w:type="dxa"/>
          </w:tcPr>
          <w:p w:rsidR="006A4789" w:rsidRPr="00ED6FD3" w:rsidRDefault="006A4789" w:rsidP="006A4789">
            <w:pPr>
              <w:pStyle w:val="ListParagraph"/>
              <w:numPr>
                <w:ilvl w:val="0"/>
                <w:numId w:val="1"/>
              </w:numPr>
              <w:ind w:hanging="720"/>
              <w:rPr>
                <w:sz w:val="28"/>
                <w:szCs w:val="28"/>
                <w:lang w:val="en-GB"/>
              </w:rPr>
            </w:pPr>
          </w:p>
        </w:tc>
        <w:tc>
          <w:tcPr>
            <w:tcW w:w="7020" w:type="dxa"/>
          </w:tcPr>
          <w:p w:rsidR="006A4789" w:rsidRPr="00ED6FD3" w:rsidRDefault="006A4789" w:rsidP="005A4631">
            <w:pPr>
              <w:rPr>
                <w:sz w:val="28"/>
                <w:szCs w:val="28"/>
                <w:lang w:val="en-GB"/>
              </w:rPr>
            </w:pPr>
            <w:r w:rsidRPr="00ED6FD3">
              <w:rPr>
                <w:sz w:val="28"/>
                <w:szCs w:val="28"/>
                <w:lang w:val="en-GB"/>
              </w:rPr>
              <w:t xml:space="preserve">EU flag according to the visual identity manual </w:t>
            </w:r>
          </w:p>
        </w:tc>
        <w:tc>
          <w:tcPr>
            <w:tcW w:w="990" w:type="dxa"/>
          </w:tcPr>
          <w:p w:rsidR="006A4789" w:rsidRPr="00ED6FD3" w:rsidRDefault="006A4789" w:rsidP="005A4631">
            <w:pPr>
              <w:jc w:val="center"/>
              <w:rPr>
                <w:sz w:val="28"/>
                <w:szCs w:val="28"/>
                <w:lang w:val="en-GB"/>
              </w:rPr>
            </w:pPr>
          </w:p>
        </w:tc>
        <w:tc>
          <w:tcPr>
            <w:tcW w:w="900" w:type="dxa"/>
          </w:tcPr>
          <w:p w:rsidR="006A4789" w:rsidRPr="00ED6FD3" w:rsidRDefault="006A4789" w:rsidP="005A4631">
            <w:pPr>
              <w:jc w:val="center"/>
              <w:rPr>
                <w:sz w:val="28"/>
                <w:szCs w:val="28"/>
                <w:lang w:val="en-GB"/>
              </w:rPr>
            </w:pPr>
          </w:p>
        </w:tc>
      </w:tr>
      <w:tr w:rsidR="006A4789" w:rsidRPr="00ED6FD3" w:rsidTr="005A4631">
        <w:trPr>
          <w:trHeight w:val="417"/>
        </w:trPr>
        <w:tc>
          <w:tcPr>
            <w:tcW w:w="558" w:type="dxa"/>
          </w:tcPr>
          <w:p w:rsidR="006A4789" w:rsidRPr="00ED6FD3" w:rsidRDefault="006A4789" w:rsidP="006A4789">
            <w:pPr>
              <w:pStyle w:val="ListParagraph"/>
              <w:numPr>
                <w:ilvl w:val="0"/>
                <w:numId w:val="1"/>
              </w:numPr>
              <w:ind w:hanging="720"/>
              <w:rPr>
                <w:sz w:val="28"/>
                <w:szCs w:val="28"/>
                <w:lang w:val="en-GB"/>
              </w:rPr>
            </w:pPr>
          </w:p>
        </w:tc>
        <w:tc>
          <w:tcPr>
            <w:tcW w:w="7020" w:type="dxa"/>
          </w:tcPr>
          <w:p w:rsidR="006A4789" w:rsidRPr="00ED6FD3" w:rsidRDefault="006A4789" w:rsidP="005A4631">
            <w:pPr>
              <w:rPr>
                <w:sz w:val="28"/>
                <w:szCs w:val="28"/>
                <w:lang w:val="en-GB"/>
              </w:rPr>
            </w:pPr>
            <w:r w:rsidRPr="00ED6FD3">
              <w:rPr>
                <w:sz w:val="28"/>
                <w:szCs w:val="28"/>
                <w:lang w:val="en-GB"/>
              </w:rPr>
              <w:t>Programme logo according to the visual identity manual</w:t>
            </w:r>
          </w:p>
        </w:tc>
        <w:tc>
          <w:tcPr>
            <w:tcW w:w="990" w:type="dxa"/>
          </w:tcPr>
          <w:p w:rsidR="006A4789" w:rsidRPr="00ED6FD3" w:rsidRDefault="006A4789" w:rsidP="005A4631">
            <w:pPr>
              <w:jc w:val="center"/>
              <w:rPr>
                <w:sz w:val="28"/>
                <w:szCs w:val="28"/>
                <w:lang w:val="en-GB"/>
              </w:rPr>
            </w:pPr>
          </w:p>
        </w:tc>
        <w:tc>
          <w:tcPr>
            <w:tcW w:w="900" w:type="dxa"/>
          </w:tcPr>
          <w:p w:rsidR="006A4789" w:rsidRPr="00ED6FD3" w:rsidRDefault="006A4789" w:rsidP="005A4631">
            <w:pPr>
              <w:jc w:val="center"/>
              <w:rPr>
                <w:sz w:val="28"/>
                <w:szCs w:val="28"/>
                <w:lang w:val="en-GB"/>
              </w:rPr>
            </w:pPr>
          </w:p>
        </w:tc>
      </w:tr>
      <w:tr w:rsidR="006A4789" w:rsidRPr="00ED6FD3" w:rsidTr="005A4631">
        <w:tc>
          <w:tcPr>
            <w:tcW w:w="558" w:type="dxa"/>
          </w:tcPr>
          <w:p w:rsidR="006A4789" w:rsidRPr="00ED6FD3" w:rsidRDefault="006A4789" w:rsidP="006A4789">
            <w:pPr>
              <w:pStyle w:val="ListParagraph"/>
              <w:numPr>
                <w:ilvl w:val="0"/>
                <w:numId w:val="1"/>
              </w:numPr>
              <w:ind w:hanging="720"/>
              <w:rPr>
                <w:sz w:val="28"/>
                <w:szCs w:val="28"/>
                <w:lang w:val="en-GB"/>
              </w:rPr>
            </w:pPr>
          </w:p>
        </w:tc>
        <w:tc>
          <w:tcPr>
            <w:tcW w:w="7020" w:type="dxa"/>
          </w:tcPr>
          <w:p w:rsidR="006A4789" w:rsidRPr="00ED6FD3" w:rsidRDefault="006A4789" w:rsidP="005A4631">
            <w:pPr>
              <w:rPr>
                <w:sz w:val="28"/>
                <w:szCs w:val="28"/>
                <w:lang w:val="en-GB"/>
              </w:rPr>
            </w:pPr>
            <w:r w:rsidRPr="00ED6FD3">
              <w:rPr>
                <w:sz w:val="28"/>
                <w:szCs w:val="28"/>
                <w:lang w:val="en-GB"/>
              </w:rPr>
              <w:t xml:space="preserve">General statement of the Programme </w:t>
            </w:r>
          </w:p>
        </w:tc>
        <w:tc>
          <w:tcPr>
            <w:tcW w:w="990" w:type="dxa"/>
          </w:tcPr>
          <w:p w:rsidR="006A4789" w:rsidRPr="00ED6FD3" w:rsidRDefault="006A4789" w:rsidP="005A4631">
            <w:pPr>
              <w:jc w:val="center"/>
              <w:rPr>
                <w:sz w:val="28"/>
                <w:szCs w:val="28"/>
                <w:lang w:val="en-GB"/>
              </w:rPr>
            </w:pPr>
          </w:p>
        </w:tc>
        <w:tc>
          <w:tcPr>
            <w:tcW w:w="900" w:type="dxa"/>
          </w:tcPr>
          <w:p w:rsidR="006A4789" w:rsidRPr="00ED6FD3" w:rsidRDefault="006A4789" w:rsidP="005A4631">
            <w:pPr>
              <w:jc w:val="center"/>
              <w:rPr>
                <w:sz w:val="28"/>
                <w:szCs w:val="28"/>
                <w:lang w:val="en-GB"/>
              </w:rPr>
            </w:pPr>
          </w:p>
        </w:tc>
      </w:tr>
      <w:tr w:rsidR="009D505B" w:rsidRPr="00ED6FD3" w:rsidTr="005A4631">
        <w:tc>
          <w:tcPr>
            <w:tcW w:w="558" w:type="dxa"/>
          </w:tcPr>
          <w:p w:rsidR="009D505B" w:rsidRPr="00ED6FD3" w:rsidRDefault="009D505B" w:rsidP="006A4789">
            <w:pPr>
              <w:pStyle w:val="ListParagraph"/>
              <w:numPr>
                <w:ilvl w:val="0"/>
                <w:numId w:val="1"/>
              </w:numPr>
              <w:ind w:hanging="720"/>
              <w:rPr>
                <w:sz w:val="28"/>
                <w:szCs w:val="28"/>
                <w:lang w:val="en-GB"/>
              </w:rPr>
            </w:pPr>
          </w:p>
        </w:tc>
        <w:tc>
          <w:tcPr>
            <w:tcW w:w="7020" w:type="dxa"/>
          </w:tcPr>
          <w:p w:rsidR="007221D9" w:rsidRDefault="009F5C9B" w:rsidP="009A52CA">
            <w:pPr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>Link</w:t>
            </w:r>
            <w:r w:rsidR="009A52CA">
              <w:rPr>
                <w:sz w:val="28"/>
                <w:szCs w:val="28"/>
                <w:lang w:val="en-GB"/>
              </w:rPr>
              <w:t>s</w:t>
            </w:r>
            <w:r>
              <w:rPr>
                <w:sz w:val="28"/>
                <w:szCs w:val="28"/>
                <w:lang w:val="en-GB"/>
              </w:rPr>
              <w:t xml:space="preserve"> to the we</w:t>
            </w:r>
            <w:r w:rsidR="009D505B">
              <w:rPr>
                <w:sz w:val="28"/>
                <w:szCs w:val="28"/>
                <w:lang w:val="en-GB"/>
              </w:rPr>
              <w:t>b</w:t>
            </w:r>
            <w:r>
              <w:rPr>
                <w:sz w:val="28"/>
                <w:szCs w:val="28"/>
                <w:lang w:val="en-GB"/>
              </w:rPr>
              <w:t xml:space="preserve"> </w:t>
            </w:r>
            <w:r w:rsidR="009D505B">
              <w:rPr>
                <w:sz w:val="28"/>
                <w:szCs w:val="28"/>
                <w:lang w:val="en-GB"/>
              </w:rPr>
              <w:t>page</w:t>
            </w:r>
            <w:r w:rsidR="009A52CA">
              <w:rPr>
                <w:sz w:val="28"/>
                <w:szCs w:val="28"/>
                <w:lang w:val="en-GB"/>
              </w:rPr>
              <w:t>s</w:t>
            </w:r>
            <w:r w:rsidR="009D505B">
              <w:rPr>
                <w:sz w:val="28"/>
                <w:szCs w:val="28"/>
                <w:lang w:val="en-GB"/>
              </w:rPr>
              <w:t xml:space="preserve">: </w:t>
            </w:r>
          </w:p>
          <w:p w:rsidR="009D505B" w:rsidRDefault="007221D9" w:rsidP="009A52CA">
            <w:pPr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 xml:space="preserve">1) </w:t>
            </w:r>
            <w:hyperlink r:id="rId7" w:history="1">
              <w:r w:rsidRPr="004E4057">
                <w:rPr>
                  <w:rStyle w:val="Hyperlink"/>
                  <w:sz w:val="28"/>
                  <w:szCs w:val="28"/>
                  <w:lang w:val="en-GB"/>
                </w:rPr>
                <w:t>http://ec.europa.eu/europaid/index_en.htm</w:t>
              </w:r>
            </w:hyperlink>
            <w:r>
              <w:rPr>
                <w:sz w:val="28"/>
                <w:szCs w:val="28"/>
                <w:lang w:val="en-GB"/>
              </w:rPr>
              <w:t xml:space="preserve"> </w:t>
            </w:r>
            <w:r w:rsidR="009D505B">
              <w:rPr>
                <w:sz w:val="28"/>
                <w:szCs w:val="28"/>
                <w:lang w:val="en-GB"/>
              </w:rPr>
              <w:t xml:space="preserve"> </w:t>
            </w:r>
          </w:p>
          <w:p w:rsidR="009A52CA" w:rsidRPr="00ED6FD3" w:rsidRDefault="007221D9" w:rsidP="007221D9">
            <w:pPr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 xml:space="preserve">2) </w:t>
            </w:r>
            <w:hyperlink r:id="rId8" w:history="1">
              <w:r w:rsidRPr="004E4057">
                <w:rPr>
                  <w:rStyle w:val="Hyperlink"/>
                  <w:sz w:val="28"/>
                  <w:szCs w:val="28"/>
                  <w:lang w:val="en-GB"/>
                </w:rPr>
                <w:t>http://www.ro-ua.net</w:t>
              </w:r>
            </w:hyperlink>
            <w:r>
              <w:rPr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990" w:type="dxa"/>
          </w:tcPr>
          <w:p w:rsidR="009D505B" w:rsidRPr="00ED6FD3" w:rsidRDefault="009D505B" w:rsidP="005A4631">
            <w:pPr>
              <w:jc w:val="center"/>
              <w:rPr>
                <w:sz w:val="28"/>
                <w:szCs w:val="28"/>
                <w:lang w:val="en-GB"/>
              </w:rPr>
            </w:pPr>
          </w:p>
        </w:tc>
        <w:tc>
          <w:tcPr>
            <w:tcW w:w="900" w:type="dxa"/>
          </w:tcPr>
          <w:p w:rsidR="009D505B" w:rsidRPr="00ED6FD3" w:rsidRDefault="009D505B" w:rsidP="005A4631">
            <w:pPr>
              <w:jc w:val="center"/>
              <w:rPr>
                <w:sz w:val="28"/>
                <w:szCs w:val="28"/>
                <w:lang w:val="en-GB"/>
              </w:rPr>
            </w:pPr>
          </w:p>
        </w:tc>
      </w:tr>
      <w:tr w:rsidR="006A4789" w:rsidRPr="00ED6FD3" w:rsidTr="005A4631">
        <w:tc>
          <w:tcPr>
            <w:tcW w:w="558" w:type="dxa"/>
          </w:tcPr>
          <w:p w:rsidR="006A4789" w:rsidRPr="00ED6FD3" w:rsidRDefault="006A4789" w:rsidP="006A4789">
            <w:pPr>
              <w:pStyle w:val="ListParagraph"/>
              <w:numPr>
                <w:ilvl w:val="0"/>
                <w:numId w:val="1"/>
              </w:numPr>
              <w:ind w:hanging="720"/>
              <w:rPr>
                <w:sz w:val="28"/>
                <w:szCs w:val="28"/>
                <w:lang w:val="en-GB"/>
              </w:rPr>
            </w:pPr>
          </w:p>
        </w:tc>
        <w:tc>
          <w:tcPr>
            <w:tcW w:w="7020" w:type="dxa"/>
          </w:tcPr>
          <w:p w:rsidR="006A4789" w:rsidRPr="00ED6FD3" w:rsidRDefault="006A4789" w:rsidP="007221D9">
            <w:pPr>
              <w:rPr>
                <w:sz w:val="28"/>
                <w:szCs w:val="28"/>
                <w:lang w:val="en-GB"/>
              </w:rPr>
            </w:pPr>
            <w:r w:rsidRPr="00ED6FD3">
              <w:rPr>
                <w:sz w:val="28"/>
                <w:szCs w:val="28"/>
                <w:lang w:val="en-GB"/>
              </w:rPr>
              <w:t xml:space="preserve">Name and </w:t>
            </w:r>
            <w:r w:rsidR="007221D9">
              <w:rPr>
                <w:sz w:val="28"/>
                <w:szCs w:val="28"/>
                <w:lang w:val="en-GB"/>
              </w:rPr>
              <w:t>EMS ENI</w:t>
            </w:r>
            <w:r w:rsidRPr="00ED6FD3">
              <w:rPr>
                <w:sz w:val="28"/>
                <w:szCs w:val="28"/>
                <w:lang w:val="en-GB"/>
              </w:rPr>
              <w:t xml:space="preserve"> Code of the project</w:t>
            </w:r>
          </w:p>
        </w:tc>
        <w:tc>
          <w:tcPr>
            <w:tcW w:w="990" w:type="dxa"/>
          </w:tcPr>
          <w:p w:rsidR="006A4789" w:rsidRPr="00ED6FD3" w:rsidRDefault="006A4789" w:rsidP="005A4631">
            <w:pPr>
              <w:jc w:val="center"/>
              <w:rPr>
                <w:sz w:val="28"/>
                <w:szCs w:val="28"/>
                <w:lang w:val="en-GB"/>
              </w:rPr>
            </w:pPr>
          </w:p>
        </w:tc>
        <w:tc>
          <w:tcPr>
            <w:tcW w:w="900" w:type="dxa"/>
          </w:tcPr>
          <w:p w:rsidR="006A4789" w:rsidRPr="00ED6FD3" w:rsidRDefault="006A4789" w:rsidP="005A4631">
            <w:pPr>
              <w:jc w:val="center"/>
              <w:rPr>
                <w:sz w:val="28"/>
                <w:szCs w:val="28"/>
                <w:lang w:val="en-GB"/>
              </w:rPr>
            </w:pPr>
          </w:p>
        </w:tc>
      </w:tr>
      <w:tr w:rsidR="00ED6FD3" w:rsidRPr="00ED6FD3" w:rsidTr="005A4631">
        <w:tc>
          <w:tcPr>
            <w:tcW w:w="558" w:type="dxa"/>
          </w:tcPr>
          <w:p w:rsidR="00ED6FD3" w:rsidRPr="00ED6FD3" w:rsidRDefault="00ED6FD3" w:rsidP="006A4789">
            <w:pPr>
              <w:pStyle w:val="ListParagraph"/>
              <w:numPr>
                <w:ilvl w:val="0"/>
                <w:numId w:val="1"/>
              </w:numPr>
              <w:ind w:hanging="720"/>
              <w:rPr>
                <w:sz w:val="28"/>
                <w:szCs w:val="28"/>
                <w:lang w:val="en-GB"/>
              </w:rPr>
            </w:pPr>
          </w:p>
        </w:tc>
        <w:tc>
          <w:tcPr>
            <w:tcW w:w="7020" w:type="dxa"/>
          </w:tcPr>
          <w:p w:rsidR="00ED6FD3" w:rsidRPr="00ED6FD3" w:rsidRDefault="00ED6FD3" w:rsidP="005A4631">
            <w:pPr>
              <w:rPr>
                <w:sz w:val="28"/>
                <w:szCs w:val="28"/>
                <w:lang w:val="en-GB"/>
              </w:rPr>
            </w:pPr>
            <w:r w:rsidRPr="00ED6FD3">
              <w:rPr>
                <w:sz w:val="28"/>
                <w:szCs w:val="28"/>
                <w:lang w:val="en-GB"/>
              </w:rPr>
              <w:t xml:space="preserve">Contact details and the logo of the beneficiary </w:t>
            </w:r>
          </w:p>
        </w:tc>
        <w:tc>
          <w:tcPr>
            <w:tcW w:w="990" w:type="dxa"/>
          </w:tcPr>
          <w:p w:rsidR="00ED6FD3" w:rsidRPr="00ED6FD3" w:rsidRDefault="00ED6FD3" w:rsidP="005A4631">
            <w:pPr>
              <w:jc w:val="center"/>
              <w:rPr>
                <w:sz w:val="28"/>
                <w:szCs w:val="28"/>
                <w:lang w:val="en-GB"/>
              </w:rPr>
            </w:pPr>
          </w:p>
        </w:tc>
        <w:tc>
          <w:tcPr>
            <w:tcW w:w="900" w:type="dxa"/>
          </w:tcPr>
          <w:p w:rsidR="00ED6FD3" w:rsidRPr="00ED6FD3" w:rsidRDefault="00ED6FD3" w:rsidP="005A4631">
            <w:pPr>
              <w:jc w:val="center"/>
              <w:rPr>
                <w:sz w:val="28"/>
                <w:szCs w:val="28"/>
                <w:lang w:val="en-GB"/>
              </w:rPr>
            </w:pPr>
          </w:p>
        </w:tc>
      </w:tr>
      <w:tr w:rsidR="001368A7" w:rsidRPr="00ED6FD3" w:rsidTr="005A4631">
        <w:tc>
          <w:tcPr>
            <w:tcW w:w="558" w:type="dxa"/>
          </w:tcPr>
          <w:p w:rsidR="001368A7" w:rsidRPr="00ED6FD3" w:rsidRDefault="001368A7" w:rsidP="006A4789">
            <w:pPr>
              <w:pStyle w:val="ListParagraph"/>
              <w:numPr>
                <w:ilvl w:val="0"/>
                <w:numId w:val="1"/>
              </w:numPr>
              <w:ind w:hanging="720"/>
              <w:rPr>
                <w:sz w:val="28"/>
                <w:szCs w:val="28"/>
                <w:lang w:val="en-GB"/>
              </w:rPr>
            </w:pPr>
          </w:p>
        </w:tc>
        <w:tc>
          <w:tcPr>
            <w:tcW w:w="7020" w:type="dxa"/>
          </w:tcPr>
          <w:p w:rsidR="001368A7" w:rsidRPr="00ED6FD3" w:rsidRDefault="009F5C9B" w:rsidP="00DE40B4">
            <w:pPr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>Disclaimer</w:t>
            </w:r>
          </w:p>
        </w:tc>
        <w:tc>
          <w:tcPr>
            <w:tcW w:w="990" w:type="dxa"/>
          </w:tcPr>
          <w:p w:rsidR="001368A7" w:rsidRPr="00ED6FD3" w:rsidRDefault="001368A7" w:rsidP="005A4631">
            <w:pPr>
              <w:jc w:val="center"/>
              <w:rPr>
                <w:sz w:val="28"/>
                <w:szCs w:val="28"/>
                <w:lang w:val="en-GB"/>
              </w:rPr>
            </w:pPr>
          </w:p>
        </w:tc>
        <w:tc>
          <w:tcPr>
            <w:tcW w:w="900" w:type="dxa"/>
          </w:tcPr>
          <w:p w:rsidR="001368A7" w:rsidRPr="00ED6FD3" w:rsidRDefault="001368A7" w:rsidP="005A4631">
            <w:pPr>
              <w:jc w:val="center"/>
              <w:rPr>
                <w:sz w:val="28"/>
                <w:szCs w:val="28"/>
                <w:lang w:val="en-GB"/>
              </w:rPr>
            </w:pPr>
          </w:p>
        </w:tc>
      </w:tr>
    </w:tbl>
    <w:p w:rsidR="00ED6FD3" w:rsidRDefault="00ED6FD3" w:rsidP="006A4789">
      <w:pPr>
        <w:rPr>
          <w:sz w:val="28"/>
          <w:szCs w:val="28"/>
          <w:lang w:val="en-GB"/>
        </w:rPr>
      </w:pPr>
    </w:p>
    <w:p w:rsidR="009F5C9B" w:rsidRPr="00313572" w:rsidRDefault="009F5C9B" w:rsidP="009F5C9B">
      <w:pPr>
        <w:rPr>
          <w:sz w:val="28"/>
          <w:szCs w:val="28"/>
          <w:lang w:val="en-GB"/>
        </w:rPr>
      </w:pPr>
      <w:r w:rsidRPr="001E5C4F">
        <w:rPr>
          <w:sz w:val="28"/>
          <w:szCs w:val="28"/>
          <w:lang w:val="en-GB"/>
        </w:rPr>
        <w:t xml:space="preserve">ALL </w:t>
      </w:r>
      <w:r>
        <w:rPr>
          <w:sz w:val="28"/>
          <w:szCs w:val="28"/>
          <w:lang w:val="en-GB"/>
        </w:rPr>
        <w:t xml:space="preserve">VISUAL IDENTITY </w:t>
      </w:r>
      <w:r w:rsidRPr="001E5C4F">
        <w:rPr>
          <w:sz w:val="28"/>
          <w:szCs w:val="28"/>
          <w:lang w:val="en-GB"/>
        </w:rPr>
        <w:t xml:space="preserve">ELEMENTS MUST BE IN </w:t>
      </w:r>
      <w:r>
        <w:rPr>
          <w:sz w:val="28"/>
          <w:szCs w:val="28"/>
          <w:lang w:val="en-GB"/>
        </w:rPr>
        <w:t>THE</w:t>
      </w:r>
      <w:r w:rsidRPr="001E5C4F">
        <w:rPr>
          <w:sz w:val="28"/>
          <w:szCs w:val="28"/>
          <w:lang w:val="en-GB"/>
        </w:rPr>
        <w:t xml:space="preserve"> </w:t>
      </w:r>
      <w:r w:rsidR="00E77F36">
        <w:rPr>
          <w:sz w:val="28"/>
          <w:szCs w:val="28"/>
          <w:lang w:val="en-GB"/>
        </w:rPr>
        <w:t xml:space="preserve">SAME </w:t>
      </w:r>
      <w:r w:rsidRPr="001E5C4F">
        <w:rPr>
          <w:sz w:val="28"/>
          <w:szCs w:val="28"/>
          <w:lang w:val="en-GB"/>
        </w:rPr>
        <w:t xml:space="preserve">LANGUAGE </w:t>
      </w:r>
      <w:r w:rsidR="00E77F36">
        <w:rPr>
          <w:sz w:val="28"/>
          <w:szCs w:val="28"/>
          <w:lang w:val="en-GB"/>
        </w:rPr>
        <w:t xml:space="preserve">AS </w:t>
      </w:r>
      <w:r>
        <w:rPr>
          <w:sz w:val="28"/>
          <w:szCs w:val="28"/>
          <w:lang w:val="en-GB"/>
        </w:rPr>
        <w:t>THE MATERIAL</w:t>
      </w:r>
      <w:r w:rsidRPr="001E5C4F">
        <w:rPr>
          <w:sz w:val="28"/>
          <w:szCs w:val="28"/>
          <w:lang w:val="en-GB"/>
        </w:rPr>
        <w:t xml:space="preserve"> IS WRITTEN</w:t>
      </w:r>
      <w:r>
        <w:rPr>
          <w:sz w:val="28"/>
          <w:szCs w:val="28"/>
          <w:lang w:val="en-GB"/>
        </w:rPr>
        <w:t xml:space="preserve">. IN CASE THE MATERIAL IS BILINGUAL, VISUAL IDENTITY </w:t>
      </w:r>
      <w:r w:rsidRPr="001E5C4F">
        <w:rPr>
          <w:sz w:val="28"/>
          <w:szCs w:val="28"/>
          <w:lang w:val="en-GB"/>
        </w:rPr>
        <w:t>ELEMENTS MUST BE IN</w:t>
      </w:r>
      <w:r>
        <w:rPr>
          <w:sz w:val="28"/>
          <w:szCs w:val="28"/>
          <w:lang w:val="en-GB"/>
        </w:rPr>
        <w:t xml:space="preserve"> ENGLISH</w:t>
      </w:r>
      <w:r w:rsidR="00E77F36">
        <w:rPr>
          <w:sz w:val="28"/>
          <w:szCs w:val="28"/>
          <w:lang w:val="en-GB"/>
        </w:rPr>
        <w:t>.</w:t>
      </w:r>
      <w:bookmarkStart w:id="0" w:name="_GoBack"/>
      <w:bookmarkEnd w:id="0"/>
    </w:p>
    <w:p w:rsidR="009F5C9B" w:rsidRDefault="009F5C9B" w:rsidP="009F5C9B"/>
    <w:p w:rsidR="00800BCB" w:rsidRDefault="00800BCB"/>
    <w:sectPr w:rsidR="00800BCB" w:rsidSect="00282235">
      <w:headerReference w:type="default" r:id="rId9"/>
      <w:headerReference w:type="first" r:id="rId10"/>
      <w:pgSz w:w="11906" w:h="16838" w:code="9"/>
      <w:pgMar w:top="851" w:right="1418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8324B" w:rsidRDefault="00E8324B" w:rsidP="006E7341">
      <w:r>
        <w:separator/>
      </w:r>
    </w:p>
  </w:endnote>
  <w:endnote w:type="continuationSeparator" w:id="0">
    <w:p w:rsidR="00E8324B" w:rsidRDefault="00E8324B" w:rsidP="006E73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8324B" w:rsidRDefault="00E8324B" w:rsidP="006E7341">
      <w:r>
        <w:separator/>
      </w:r>
    </w:p>
  </w:footnote>
  <w:footnote w:type="continuationSeparator" w:id="0">
    <w:p w:rsidR="00E8324B" w:rsidRDefault="00E8324B" w:rsidP="006E73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43F9" w:rsidRPr="007813C7" w:rsidRDefault="009D505B" w:rsidP="001B43F9">
    <w:pPr>
      <w:pStyle w:val="Header"/>
      <w:ind w:right="-726"/>
      <w:rPr>
        <w:lang w:val="it-IT"/>
      </w:rPr>
    </w:pPr>
    <w:r>
      <w:object w:dxaOrig="1459" w:dyaOrig="97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90.75pt;height:57pt" o:ole="">
          <v:imagedata r:id="rId1" o:title="" blacklevel="-5898f"/>
        </v:shape>
        <o:OLEObject Type="Embed" ProgID="Word.Picture.8" ShapeID="_x0000_i1025" DrawAspect="Content" ObjectID="_1624096573" r:id="rId2"/>
      </w:object>
    </w:r>
    <w:r w:rsidRPr="007813C7">
      <w:rPr>
        <w:lang w:val="it-IT"/>
      </w:rPr>
      <w:t xml:space="preserve">                                </w:t>
    </w:r>
    <w:r w:rsidRPr="007813C7">
      <w:rPr>
        <w:lang w:val="it-IT"/>
      </w:rPr>
      <w:tab/>
      <w:t xml:space="preserve">                                </w:t>
    </w:r>
    <w:r>
      <w:rPr>
        <w:lang w:val="it-IT"/>
      </w:rPr>
      <w:tab/>
    </w:r>
    <w:r>
      <w:rPr>
        <w:noProof/>
        <w:lang w:val="en-US"/>
      </w:rPr>
      <w:drawing>
        <wp:inline distT="0" distB="0" distL="0" distR="0">
          <wp:extent cx="2066925" cy="857250"/>
          <wp:effectExtent l="19050" t="0" r="9525" b="0"/>
          <wp:docPr id="2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66925" cy="8572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lang w:val="it-IT"/>
      </w:rPr>
      <w:t xml:space="preserve">         </w:t>
    </w:r>
  </w:p>
  <w:p w:rsidR="0025284A" w:rsidRDefault="009D505B" w:rsidP="001B43F9">
    <w:pPr>
      <w:pStyle w:val="Header"/>
      <w:rPr>
        <w:rFonts w:ascii="Arial" w:hAnsi="Arial" w:cs="Arial"/>
        <w:b/>
        <w:sz w:val="18"/>
        <w:szCs w:val="18"/>
        <w:lang w:val="ro-RO"/>
      </w:rPr>
    </w:pPr>
    <w:r w:rsidRPr="007813C7">
      <w:rPr>
        <w:rFonts w:ascii="Arial" w:hAnsi="Arial" w:cs="Arial"/>
        <w:b/>
        <w:sz w:val="18"/>
        <w:szCs w:val="18"/>
        <w:lang w:val="it-IT"/>
      </w:rPr>
      <w:t xml:space="preserve">   </w:t>
    </w:r>
    <w:r>
      <w:rPr>
        <w:rFonts w:ascii="Arial" w:hAnsi="Arial" w:cs="Arial"/>
        <w:b/>
        <w:sz w:val="18"/>
        <w:szCs w:val="18"/>
        <w:lang w:val="it-IT"/>
      </w:rPr>
      <w:t xml:space="preserve"> </w:t>
    </w:r>
    <w:r w:rsidRPr="007813C7">
      <w:rPr>
        <w:rFonts w:ascii="Arial" w:hAnsi="Arial" w:cs="Arial"/>
        <w:b/>
        <w:sz w:val="18"/>
        <w:szCs w:val="18"/>
        <w:lang w:val="it-IT"/>
      </w:rPr>
      <w:t>Program finan</w:t>
    </w:r>
    <w:r>
      <w:rPr>
        <w:rFonts w:ascii="Arial" w:hAnsi="Arial" w:cs="Arial"/>
        <w:b/>
        <w:sz w:val="18"/>
        <w:szCs w:val="18"/>
        <w:lang w:val="ro-RO"/>
      </w:rPr>
      <w:t>tat</w:t>
    </w:r>
  </w:p>
  <w:p w:rsidR="00901CB0" w:rsidRDefault="009D505B" w:rsidP="00282235">
    <w:pPr>
      <w:pStyle w:val="Header"/>
    </w:pPr>
    <w:r>
      <w:rPr>
        <w:rFonts w:ascii="Arial" w:hAnsi="Arial" w:cs="Arial"/>
        <w:b/>
        <w:sz w:val="18"/>
        <w:szCs w:val="18"/>
        <w:lang w:val="ro-RO"/>
      </w:rPr>
      <w:t xml:space="preserve">de Uniunea Europeana </w:t>
    </w:r>
    <w:r>
      <w:t xml:space="preserve"> </w:t>
    </w:r>
  </w:p>
  <w:p w:rsidR="00282235" w:rsidRPr="00282235" w:rsidRDefault="007221D9" w:rsidP="0028223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1A8B" w:rsidRDefault="009D505B" w:rsidP="00511A8B">
    <w:pPr>
      <w:pStyle w:val="Header"/>
      <w:ind w:left="-180" w:firstLine="180"/>
      <w:rPr>
        <w:rFonts w:ascii="Trebuchet MS" w:hAnsi="Trebuchet MS" w:cs="Arial"/>
        <w:b/>
        <w:sz w:val="18"/>
        <w:szCs w:val="18"/>
      </w:rPr>
    </w:pPr>
    <w:r>
      <w:rPr>
        <w:noProof/>
        <w:lang w:val="en-US"/>
      </w:rPr>
      <w:drawing>
        <wp:inline distT="0" distB="0" distL="0" distR="0">
          <wp:extent cx="981075" cy="657225"/>
          <wp:effectExtent l="19050" t="0" r="9525" b="0"/>
          <wp:docPr id="3" name="Рисунок 3" descr="Sigla U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Sigla U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81075" cy="6572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t xml:space="preserve">                                </w:t>
    </w:r>
    <w:r>
      <w:tab/>
    </w:r>
    <w:r>
      <w:tab/>
    </w:r>
    <w:r w:rsidR="007221D9">
      <w:rPr>
        <w:noProof/>
        <w:lang w:val="en-US"/>
      </w:rPr>
      <w:drawing>
        <wp:inline distT="0" distB="0" distL="0" distR="0" wp14:anchorId="46655CEC" wp14:editId="39AAA945">
          <wp:extent cx="1276350" cy="639993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00618" cy="65216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</w:t>
    </w:r>
  </w:p>
  <w:p w:rsidR="00511A8B" w:rsidRDefault="009D505B" w:rsidP="00511A8B">
    <w:pPr>
      <w:pStyle w:val="Header"/>
      <w:ind w:left="-180" w:firstLine="180"/>
      <w:rPr>
        <w:rFonts w:ascii="Trebuchet MS" w:hAnsi="Trebuchet MS" w:cs="Arial"/>
        <w:b/>
        <w:sz w:val="18"/>
        <w:szCs w:val="18"/>
      </w:rPr>
    </w:pPr>
    <w:r>
      <w:t xml:space="preserve">                                                                    </w:t>
    </w:r>
  </w:p>
  <w:p w:rsidR="00511A8B" w:rsidRDefault="009D505B" w:rsidP="00511A8B">
    <w:pPr>
      <w:pStyle w:val="Header"/>
      <w:ind w:left="720" w:hanging="720"/>
      <w:rPr>
        <w:rFonts w:ascii="Trebuchet MS" w:hAnsi="Trebuchet MS" w:cs="Arial"/>
        <w:b/>
        <w:sz w:val="18"/>
        <w:szCs w:val="18"/>
      </w:rPr>
    </w:pPr>
    <w:r>
      <w:rPr>
        <w:rFonts w:ascii="Trebuchet MS" w:hAnsi="Trebuchet MS" w:cs="Arial"/>
        <w:b/>
        <w:sz w:val="18"/>
        <w:szCs w:val="18"/>
      </w:rPr>
      <w:t>Programme</w:t>
    </w:r>
    <w:r w:rsidRPr="0026151B">
      <w:rPr>
        <w:rFonts w:ascii="Trebuchet MS" w:hAnsi="Trebuchet MS" w:cs="Arial"/>
        <w:b/>
        <w:sz w:val="18"/>
        <w:szCs w:val="18"/>
      </w:rPr>
      <w:t xml:space="preserve"> </w:t>
    </w:r>
    <w:proofErr w:type="spellStart"/>
    <w:r w:rsidRPr="0026151B">
      <w:rPr>
        <w:rFonts w:ascii="Trebuchet MS" w:hAnsi="Trebuchet MS" w:cs="Arial"/>
        <w:b/>
        <w:sz w:val="18"/>
        <w:szCs w:val="18"/>
      </w:rPr>
      <w:t>financed</w:t>
    </w:r>
    <w:proofErr w:type="spellEnd"/>
    <w:r w:rsidRPr="0026151B">
      <w:rPr>
        <w:rFonts w:ascii="Trebuchet MS" w:hAnsi="Trebuchet MS" w:cs="Arial"/>
        <w:b/>
        <w:sz w:val="18"/>
        <w:szCs w:val="18"/>
      </w:rPr>
      <w:t xml:space="preserve"> by  </w:t>
    </w:r>
  </w:p>
  <w:p w:rsidR="00511A8B" w:rsidRPr="0026151B" w:rsidRDefault="009D505B" w:rsidP="00511A8B">
    <w:pPr>
      <w:pStyle w:val="Header"/>
      <w:ind w:left="720" w:hanging="720"/>
    </w:pPr>
    <w:r>
      <w:rPr>
        <w:rFonts w:ascii="Trebuchet MS" w:hAnsi="Trebuchet MS" w:cs="Arial"/>
        <w:b/>
        <w:sz w:val="18"/>
        <w:szCs w:val="18"/>
      </w:rPr>
      <w:t xml:space="preserve">   </w:t>
    </w:r>
    <w:proofErr w:type="gramStart"/>
    <w:r>
      <w:rPr>
        <w:rFonts w:ascii="Trebuchet MS" w:hAnsi="Trebuchet MS" w:cs="Arial"/>
        <w:b/>
        <w:sz w:val="18"/>
        <w:szCs w:val="18"/>
      </w:rPr>
      <w:t>the</w:t>
    </w:r>
    <w:proofErr w:type="gramEnd"/>
    <w:r>
      <w:rPr>
        <w:rFonts w:ascii="Trebuchet MS" w:hAnsi="Trebuchet MS" w:cs="Arial"/>
        <w:b/>
        <w:sz w:val="18"/>
        <w:szCs w:val="18"/>
      </w:rPr>
      <w:t xml:space="preserve"> </w:t>
    </w:r>
    <w:proofErr w:type="spellStart"/>
    <w:r>
      <w:rPr>
        <w:rFonts w:ascii="Trebuchet MS" w:hAnsi="Trebuchet MS" w:cs="Arial"/>
        <w:b/>
        <w:sz w:val="18"/>
        <w:szCs w:val="18"/>
      </w:rPr>
      <w:t>European</w:t>
    </w:r>
    <w:proofErr w:type="spellEnd"/>
    <w:r>
      <w:rPr>
        <w:rFonts w:ascii="Trebuchet MS" w:hAnsi="Trebuchet MS" w:cs="Arial"/>
        <w:b/>
        <w:sz w:val="18"/>
        <w:szCs w:val="18"/>
      </w:rPr>
      <w:t xml:space="preserve"> Union</w:t>
    </w:r>
    <w:r w:rsidRPr="0026151B">
      <w:rPr>
        <w:rFonts w:ascii="Trebuchet MS" w:hAnsi="Trebuchet MS" w:cs="Arial"/>
        <w:b/>
        <w:sz w:val="18"/>
        <w:szCs w:val="18"/>
      </w:rPr>
      <w:t xml:space="preserve"> </w:t>
    </w:r>
    <w:r w:rsidRPr="007813C7">
      <w:rPr>
        <w:lang w:val="it-IT"/>
      </w:rPr>
      <w:t xml:space="preserve">    </w:t>
    </w:r>
    <w:r>
      <w:rPr>
        <w:lang w:val="it-IT"/>
      </w:rPr>
      <w:t xml:space="preserve"> </w:t>
    </w:r>
  </w:p>
  <w:p w:rsidR="00511A8B" w:rsidRDefault="007221D9" w:rsidP="00511A8B">
    <w:pPr>
      <w:pStyle w:val="Header"/>
      <w:pBdr>
        <w:bottom w:val="thickThinSmallGap" w:sz="24" w:space="1" w:color="622423"/>
      </w:pBdr>
      <w:rPr>
        <w:rFonts w:ascii="Cambria" w:hAnsi="Cambria"/>
        <w:sz w:val="32"/>
        <w:szCs w:val="32"/>
      </w:rPr>
    </w:pPr>
  </w:p>
  <w:p w:rsidR="00901CB0" w:rsidRPr="00511A8B" w:rsidRDefault="007221D9" w:rsidP="00511A8B">
    <w:pPr>
      <w:pStyle w:val="Header"/>
      <w:rPr>
        <w:szCs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AE1883"/>
    <w:multiLevelType w:val="hybridMultilevel"/>
    <w:tmpl w:val="27904B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A4789"/>
    <w:rsid w:val="00126A8C"/>
    <w:rsid w:val="001368A7"/>
    <w:rsid w:val="002E6D0F"/>
    <w:rsid w:val="00497EE1"/>
    <w:rsid w:val="005B0EBD"/>
    <w:rsid w:val="006A4789"/>
    <w:rsid w:val="006E7341"/>
    <w:rsid w:val="00717CB5"/>
    <w:rsid w:val="007221D9"/>
    <w:rsid w:val="00800BCB"/>
    <w:rsid w:val="00941CB9"/>
    <w:rsid w:val="009A52CA"/>
    <w:rsid w:val="009D505B"/>
    <w:rsid w:val="009F5C9B"/>
    <w:rsid w:val="00DE40B4"/>
    <w:rsid w:val="00E77F36"/>
    <w:rsid w:val="00E8324B"/>
    <w:rsid w:val="00ED6FD3"/>
    <w:rsid w:val="00EF2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  <w15:docId w15:val="{D2411A97-8846-47F3-BD49-4B0761B6B5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A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6A4789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A4789"/>
    <w:rPr>
      <w:rFonts w:ascii="Times New Roman" w:eastAsia="Times New Roman" w:hAnsi="Times New Roman" w:cs="Times New Roman"/>
      <w:sz w:val="24"/>
      <w:szCs w:val="24"/>
      <w:lang w:val="fr-FR"/>
    </w:rPr>
  </w:style>
  <w:style w:type="paragraph" w:styleId="ListParagraph">
    <w:name w:val="List Paragraph"/>
    <w:basedOn w:val="Normal"/>
    <w:uiPriority w:val="34"/>
    <w:qFormat/>
    <w:rsid w:val="006A4789"/>
    <w:pPr>
      <w:ind w:left="720"/>
      <w:contextualSpacing/>
    </w:pPr>
  </w:style>
  <w:style w:type="table" w:styleId="TableGrid">
    <w:name w:val="Table Grid"/>
    <w:basedOn w:val="TableNormal"/>
    <w:uiPriority w:val="59"/>
    <w:rsid w:val="006A47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A478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4789"/>
    <w:rPr>
      <w:rFonts w:ascii="Tahoma" w:eastAsia="Times New Roman" w:hAnsi="Tahoma" w:cs="Tahoma"/>
      <w:sz w:val="16"/>
      <w:szCs w:val="16"/>
      <w:lang w:val="fr-FR"/>
    </w:rPr>
  </w:style>
  <w:style w:type="character" w:styleId="Hyperlink">
    <w:name w:val="Hyperlink"/>
    <w:basedOn w:val="DefaultParagraphFont"/>
    <w:uiPriority w:val="99"/>
    <w:unhideWhenUsed/>
    <w:rsid w:val="009D505B"/>
    <w:rPr>
      <w:color w:val="0000FF" w:themeColor="hyperlink"/>
      <w:u w:val="single"/>
    </w:rPr>
  </w:style>
  <w:style w:type="paragraph" w:styleId="Footer">
    <w:name w:val="footer"/>
    <w:basedOn w:val="Normal"/>
    <w:link w:val="FooterChar"/>
    <w:uiPriority w:val="99"/>
    <w:unhideWhenUsed/>
    <w:rsid w:val="007221D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221D9"/>
    <w:rPr>
      <w:rFonts w:ascii="Times New Roman" w:eastAsia="Times New Roman" w:hAnsi="Times New Roman" w:cs="Times New Roman"/>
      <w:sz w:val="24"/>
      <w:szCs w:val="24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-ua.net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ec.europa.eu/europaid/index_en.ht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127</Words>
  <Characters>729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2011-07-18T10:10:00Z</dcterms:created>
  <dcterms:modified xsi:type="dcterms:W3CDTF">2019-07-08T10:10:00Z</dcterms:modified>
</cp:coreProperties>
</file>